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539572714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3F27C8">
        <w:rPr>
          <w:rFonts w:ascii="Century Gothic" w:hAnsi="Century Gothic"/>
          <w:b/>
          <w:sz w:val="24"/>
          <w:szCs w:val="24"/>
        </w:rPr>
        <w:t>Quincuagésima</w:t>
      </w:r>
      <w:r w:rsidR="00C967FC">
        <w:rPr>
          <w:rFonts w:ascii="Century Gothic" w:hAnsi="Century Gothic"/>
          <w:b/>
          <w:sz w:val="24"/>
          <w:szCs w:val="24"/>
        </w:rPr>
        <w:t xml:space="preserve"> Quinta</w:t>
      </w:r>
      <w:r w:rsidR="0042129E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78F4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C967FC">
        <w:rPr>
          <w:rFonts w:ascii="Century Gothic" w:hAnsi="Century Gothic"/>
          <w:b/>
          <w:sz w:val="24"/>
          <w:szCs w:val="24"/>
        </w:rPr>
        <w:t>nueve</w:t>
      </w:r>
      <w:r w:rsidR="00CE668E">
        <w:rPr>
          <w:rFonts w:ascii="Century Gothic" w:hAnsi="Century Gothic"/>
          <w:b/>
          <w:sz w:val="24"/>
          <w:szCs w:val="24"/>
        </w:rPr>
        <w:t xml:space="preserve"> de octubre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C967FC" w:rsidRDefault="00C967FC" w:rsidP="00C967FC">
      <w:pPr>
        <w:pStyle w:val="Sangradetextonormal"/>
        <w:numPr>
          <w:ilvl w:val="0"/>
          <w:numId w:val="2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C967FC" w:rsidRDefault="00C967FC" w:rsidP="00C967FC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C967FC" w:rsidRDefault="00C967FC" w:rsidP="00C967FC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Recepción de los oficios 5252/2020 y 985/2020 que remiten los Secretarios de Acuerdos del Tercer y Séptimo Tribunal Colegiado en Materia Administrativa del Tercer Circuito, relativos a los Juicios de Amparo número 190/2019 y 04/2020 mediante los cuales requiere a este Tribunal por el cumplimiento de la ejecutoria de los juicios de amparo referidos.</w:t>
      </w:r>
    </w:p>
    <w:p w:rsidR="00C967FC" w:rsidRDefault="00C967FC" w:rsidP="00C967FC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del Recurso de Reclamación 255/2019 en cumplimiento al Juicio de Amparo 190/2010 del Tercer Tribunal Colegiado en Materia Administrativa del Tercer Circuito.</w:t>
      </w:r>
    </w:p>
    <w:p w:rsidR="00E86C1F" w:rsidRPr="00C967FC" w:rsidRDefault="00C967FC" w:rsidP="00C967FC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C967FC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del Recurso de Apelación 420/2019 en cumplimiento al Juicio de Amparo 04/2020 del Séptimo Tribunal Colegiado en Materia Administrativa del Tercer Circuito</w:t>
      </w:r>
      <w:r w:rsidR="00D02884" w:rsidRPr="00C967FC">
        <w:rPr>
          <w:rFonts w:ascii="Century Gothic" w:hAnsi="Century Gothic"/>
          <w:b w:val="0"/>
          <w:sz w:val="24"/>
          <w:szCs w:val="24"/>
        </w:rPr>
        <w:t>.</w:t>
      </w:r>
    </w:p>
    <w:p w:rsidR="00D02884" w:rsidRPr="00D02884" w:rsidRDefault="00D02884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C967FC">
        <w:rPr>
          <w:rFonts w:ascii="Century Gothic" w:hAnsi="Century Gothic"/>
          <w:b/>
          <w:sz w:val="24"/>
          <w:szCs w:val="24"/>
        </w:rPr>
        <w:t>ADALAJARA, JALISCO, OCHO</w:t>
      </w:r>
      <w:r w:rsidR="008F6E99">
        <w:rPr>
          <w:rFonts w:ascii="Century Gothic" w:hAnsi="Century Gothic"/>
          <w:b/>
          <w:sz w:val="24"/>
          <w:szCs w:val="24"/>
        </w:rPr>
        <w:t xml:space="preserve"> DE OCTUBRE</w:t>
      </w:r>
      <w:r w:rsidR="00EC196A">
        <w:rPr>
          <w:rFonts w:ascii="Century Gothic" w:hAnsi="Century Gothic"/>
          <w:b/>
          <w:sz w:val="24"/>
          <w:szCs w:val="24"/>
        </w:rPr>
        <w:t xml:space="preserve">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  <w:bookmarkStart w:id="0" w:name="_GoBack"/>
      <w:bookmarkEnd w:id="0"/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539572714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0BBF"/>
    <w:rsid w:val="000655C8"/>
    <w:rsid w:val="00076C55"/>
    <w:rsid w:val="000E7B88"/>
    <w:rsid w:val="001172FB"/>
    <w:rsid w:val="00134F3B"/>
    <w:rsid w:val="00141C11"/>
    <w:rsid w:val="00152F20"/>
    <w:rsid w:val="00176ABC"/>
    <w:rsid w:val="001B466A"/>
    <w:rsid w:val="001C0FDA"/>
    <w:rsid w:val="001E74FD"/>
    <w:rsid w:val="00207501"/>
    <w:rsid w:val="00251020"/>
    <w:rsid w:val="00260B52"/>
    <w:rsid w:val="002C4126"/>
    <w:rsid w:val="002D4560"/>
    <w:rsid w:val="00322CFC"/>
    <w:rsid w:val="003306AB"/>
    <w:rsid w:val="003404E2"/>
    <w:rsid w:val="00351F36"/>
    <w:rsid w:val="003557AC"/>
    <w:rsid w:val="003622D5"/>
    <w:rsid w:val="00365EB5"/>
    <w:rsid w:val="00375B49"/>
    <w:rsid w:val="003A0F6E"/>
    <w:rsid w:val="003C04C0"/>
    <w:rsid w:val="003C6BB0"/>
    <w:rsid w:val="003D1ADB"/>
    <w:rsid w:val="003D4A4F"/>
    <w:rsid w:val="003E135F"/>
    <w:rsid w:val="003F27C8"/>
    <w:rsid w:val="003F7B62"/>
    <w:rsid w:val="0042129E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822BE"/>
    <w:rsid w:val="005C5424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60569"/>
    <w:rsid w:val="00790F37"/>
    <w:rsid w:val="00795BEB"/>
    <w:rsid w:val="007E0F49"/>
    <w:rsid w:val="007F195D"/>
    <w:rsid w:val="007F5003"/>
    <w:rsid w:val="0080049F"/>
    <w:rsid w:val="00871D2E"/>
    <w:rsid w:val="0089272B"/>
    <w:rsid w:val="008A6C6C"/>
    <w:rsid w:val="008C098D"/>
    <w:rsid w:val="008C223C"/>
    <w:rsid w:val="008C69CC"/>
    <w:rsid w:val="008F6E99"/>
    <w:rsid w:val="00903D8E"/>
    <w:rsid w:val="00912E0F"/>
    <w:rsid w:val="00933458"/>
    <w:rsid w:val="00944F1A"/>
    <w:rsid w:val="0094673F"/>
    <w:rsid w:val="00963D88"/>
    <w:rsid w:val="0096640F"/>
    <w:rsid w:val="009826B5"/>
    <w:rsid w:val="00983060"/>
    <w:rsid w:val="00985F8E"/>
    <w:rsid w:val="009A2C58"/>
    <w:rsid w:val="009C10F1"/>
    <w:rsid w:val="009E4510"/>
    <w:rsid w:val="009F2903"/>
    <w:rsid w:val="00A04E71"/>
    <w:rsid w:val="00A10426"/>
    <w:rsid w:val="00A31397"/>
    <w:rsid w:val="00A45CC9"/>
    <w:rsid w:val="00A4743B"/>
    <w:rsid w:val="00A54A7A"/>
    <w:rsid w:val="00A55F10"/>
    <w:rsid w:val="00A71209"/>
    <w:rsid w:val="00A74678"/>
    <w:rsid w:val="00A92F9A"/>
    <w:rsid w:val="00AB78F4"/>
    <w:rsid w:val="00AF3068"/>
    <w:rsid w:val="00B331EA"/>
    <w:rsid w:val="00B35B3E"/>
    <w:rsid w:val="00B96B6D"/>
    <w:rsid w:val="00BD4C3F"/>
    <w:rsid w:val="00BE0229"/>
    <w:rsid w:val="00BE1BEF"/>
    <w:rsid w:val="00C5626F"/>
    <w:rsid w:val="00C967FC"/>
    <w:rsid w:val="00CE668E"/>
    <w:rsid w:val="00D00CF2"/>
    <w:rsid w:val="00D02884"/>
    <w:rsid w:val="00D47A22"/>
    <w:rsid w:val="00D535DB"/>
    <w:rsid w:val="00D6395E"/>
    <w:rsid w:val="00D642A4"/>
    <w:rsid w:val="00D9094A"/>
    <w:rsid w:val="00DC0974"/>
    <w:rsid w:val="00DD2984"/>
    <w:rsid w:val="00DE0644"/>
    <w:rsid w:val="00DE65EE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6B0B"/>
    <w:rsid w:val="00F17795"/>
    <w:rsid w:val="00F25131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71F62-2C95-4E5F-BFC8-1E277D22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1496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2020-10-20T15:14:00Z</dcterms:created>
  <dcterms:modified xsi:type="dcterms:W3CDTF">2020-10-20T15:14:00Z</dcterms:modified>
</cp:coreProperties>
</file>